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Адыгея</w:t>
      </w:r>
    </w:p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«Игнатьевское сельское поселение </w:t>
      </w:r>
    </w:p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народных депутатов</w:t>
      </w:r>
    </w:p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«Игнатьевское сельское поселения»</w:t>
      </w:r>
    </w:p>
    <w:p w:rsidR="008E0221" w:rsidRDefault="008E0221" w:rsidP="008E0221">
      <w:pPr>
        <w:pStyle w:val="a5"/>
        <w:rPr>
          <w:rFonts w:ascii="Times New Roman" w:hAnsi="Times New Roman"/>
          <w:sz w:val="28"/>
          <w:szCs w:val="28"/>
        </w:rPr>
      </w:pPr>
    </w:p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8E0221" w:rsidRDefault="008E0221" w:rsidP="008E022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E0221" w:rsidRDefault="008E0221" w:rsidP="008E022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Решение</w:t>
      </w:r>
    </w:p>
    <w:p w:rsidR="008E0221" w:rsidRDefault="008E0221" w:rsidP="008E022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 муниципального образования</w:t>
      </w:r>
    </w:p>
    <w:p w:rsidR="008E0221" w:rsidRDefault="008E0221" w:rsidP="008E022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«Игнатьевское сельское поселение» № </w:t>
      </w:r>
      <w:r w:rsidR="000E67EF">
        <w:rPr>
          <w:rFonts w:ascii="Times New Roman" w:hAnsi="Times New Roman"/>
          <w:sz w:val="28"/>
          <w:szCs w:val="28"/>
        </w:rPr>
        <w:t>146</w:t>
      </w:r>
      <w:r>
        <w:rPr>
          <w:rFonts w:ascii="Times New Roman" w:hAnsi="Times New Roman"/>
          <w:sz w:val="28"/>
          <w:szCs w:val="28"/>
        </w:rPr>
        <w:t xml:space="preserve">  от «</w:t>
      </w:r>
      <w:r w:rsidR="000E67EF">
        <w:rPr>
          <w:rFonts w:ascii="Times New Roman" w:hAnsi="Times New Roman"/>
          <w:sz w:val="28"/>
          <w:szCs w:val="28"/>
        </w:rPr>
        <w:t>30</w:t>
      </w:r>
      <w:r w:rsidR="00896F84">
        <w:rPr>
          <w:rFonts w:ascii="Times New Roman" w:hAnsi="Times New Roman"/>
          <w:sz w:val="28"/>
          <w:szCs w:val="28"/>
        </w:rPr>
        <w:t>» декабря 201</w:t>
      </w:r>
      <w:r w:rsidR="000E67E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0E67EF" w:rsidRPr="000E67EF" w:rsidRDefault="000E67EF" w:rsidP="000E67EF">
      <w:pPr>
        <w:pStyle w:val="a5"/>
        <w:rPr>
          <w:rFonts w:ascii="Times New Roman" w:hAnsi="Times New Roman"/>
          <w:sz w:val="28"/>
          <w:szCs w:val="28"/>
        </w:rPr>
      </w:pPr>
      <w:r w:rsidRPr="000E67EF">
        <w:rPr>
          <w:rFonts w:ascii="Times New Roman" w:hAnsi="Times New Roman"/>
          <w:sz w:val="28"/>
          <w:szCs w:val="28"/>
        </w:rPr>
        <w:t>«О бюджете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67EF">
        <w:rPr>
          <w:rFonts w:ascii="Times New Roman" w:hAnsi="Times New Roman"/>
          <w:sz w:val="28"/>
          <w:szCs w:val="28"/>
        </w:rPr>
        <w:t>«Игнатьевское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67EF">
        <w:rPr>
          <w:rFonts w:ascii="Times New Roman" w:hAnsi="Times New Roman"/>
          <w:sz w:val="28"/>
          <w:szCs w:val="28"/>
        </w:rPr>
        <w:t>на 2017 год и на плановый период 2018, 2019 годов»</w:t>
      </w:r>
    </w:p>
    <w:p w:rsidR="008E0221" w:rsidRPr="000E67EF" w:rsidRDefault="008E0221" w:rsidP="008E0221">
      <w:pPr>
        <w:pStyle w:val="a5"/>
        <w:rPr>
          <w:rFonts w:ascii="Times New Roman" w:hAnsi="Times New Roman"/>
          <w:sz w:val="28"/>
          <w:szCs w:val="28"/>
        </w:rPr>
      </w:pPr>
      <w:r w:rsidRPr="000E67EF">
        <w:rPr>
          <w:rFonts w:ascii="Times New Roman" w:hAnsi="Times New Roman"/>
          <w:sz w:val="28"/>
          <w:szCs w:val="28"/>
        </w:rPr>
        <w:t>.</w:t>
      </w:r>
    </w:p>
    <w:p w:rsidR="008E0221" w:rsidRDefault="008E0221" w:rsidP="008E0221">
      <w:pPr>
        <w:pStyle w:val="a5"/>
        <w:rPr>
          <w:rFonts w:ascii="Times New Roman" w:hAnsi="Times New Roman"/>
          <w:sz w:val="28"/>
          <w:szCs w:val="28"/>
        </w:rPr>
      </w:pPr>
    </w:p>
    <w:p w:rsidR="008E0221" w:rsidRDefault="008E0221" w:rsidP="008E022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E0221" w:rsidRPr="000C3247" w:rsidRDefault="008E0221" w:rsidP="000C3247">
      <w:pPr>
        <w:pStyle w:val="a3"/>
        <w:numPr>
          <w:ilvl w:val="0"/>
          <w:numId w:val="1"/>
        </w:numPr>
        <w:suppressAutoHyphens w:val="0"/>
        <w:spacing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Совет народных депутатов муниципального образования «Игнатьевское сельское поселение» решил:</w:t>
      </w:r>
      <w:r w:rsidRPr="000C3247">
        <w:rPr>
          <w:sz w:val="28"/>
          <w:szCs w:val="28"/>
        </w:rPr>
        <w:t xml:space="preserve">внести в решение Совета народных  депутатов муниципального образования «Игнатьевское сельское поселение» от </w:t>
      </w:r>
      <w:r w:rsidR="000C3247">
        <w:rPr>
          <w:sz w:val="28"/>
          <w:szCs w:val="28"/>
        </w:rPr>
        <w:t xml:space="preserve">№ 146  от «30» декабря 2017 </w:t>
      </w:r>
      <w:r w:rsidRPr="000C3247">
        <w:rPr>
          <w:sz w:val="28"/>
          <w:szCs w:val="28"/>
        </w:rPr>
        <w:t xml:space="preserve">года </w:t>
      </w:r>
    </w:p>
    <w:p w:rsidR="008E0221" w:rsidRDefault="008E0221" w:rsidP="008E0221">
      <w:pPr>
        <w:pStyle w:val="a5"/>
        <w:rPr>
          <w:rFonts w:ascii="Times New Roman" w:hAnsi="Times New Roman"/>
          <w:sz w:val="28"/>
          <w:szCs w:val="28"/>
        </w:rPr>
      </w:pPr>
    </w:p>
    <w:p w:rsidR="008E0221" w:rsidRDefault="008E0221" w:rsidP="008E0221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7537C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, согласно приложения № </w:t>
      </w:r>
      <w:r w:rsidR="00D11D1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7537C8" w:rsidRDefault="007537C8" w:rsidP="007537C8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10 изложить в новой редакции , согласно приложения № </w:t>
      </w:r>
      <w:r w:rsidR="00D11D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7537C8" w:rsidRPr="007537C8" w:rsidRDefault="007537C8" w:rsidP="007537C8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12 изложить в новой редакции , согласно приложения № </w:t>
      </w:r>
      <w:r w:rsidR="00D11D1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E0221" w:rsidRDefault="008E0221" w:rsidP="008E022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 и официального обнародования.</w:t>
      </w:r>
    </w:p>
    <w:p w:rsidR="008E0221" w:rsidRDefault="008E0221" w:rsidP="008E0221">
      <w:pPr>
        <w:pStyle w:val="a5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E0221" w:rsidRDefault="008E0221" w:rsidP="008E0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E0221" w:rsidRDefault="008E0221" w:rsidP="008E0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«Игнатьевское сельское поселение»                                 Г.А. Хаджиев</w:t>
      </w:r>
    </w:p>
    <w:p w:rsidR="008E0221" w:rsidRDefault="008E0221" w:rsidP="008E0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Игнатьевский</w:t>
      </w:r>
    </w:p>
    <w:p w:rsidR="008E0221" w:rsidRDefault="008E0221" w:rsidP="008F2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274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042F7A">
        <w:rPr>
          <w:rFonts w:ascii="Times New Roman" w:hAnsi="Times New Roman" w:cs="Times New Roman"/>
          <w:sz w:val="28"/>
          <w:szCs w:val="28"/>
        </w:rPr>
        <w:t>августа  2017 года №</w:t>
      </w:r>
      <w:r w:rsidR="007537C8">
        <w:rPr>
          <w:rFonts w:ascii="Times New Roman" w:hAnsi="Times New Roman" w:cs="Times New Roman"/>
          <w:sz w:val="28"/>
          <w:szCs w:val="28"/>
        </w:rPr>
        <w:t xml:space="preserve"> </w:t>
      </w:r>
      <w:r w:rsidR="008F274C">
        <w:rPr>
          <w:rFonts w:ascii="Times New Roman" w:hAnsi="Times New Roman" w:cs="Times New Roman"/>
          <w:sz w:val="28"/>
          <w:szCs w:val="28"/>
        </w:rPr>
        <w:t>165</w:t>
      </w:r>
    </w:p>
    <w:p w:rsidR="008E0221" w:rsidRDefault="008E0221" w:rsidP="008E0221"/>
    <w:sectPr w:rsidR="008E0221" w:rsidSect="0029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6BCA"/>
    <w:multiLevelType w:val="hybridMultilevel"/>
    <w:tmpl w:val="9030F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A47EB3"/>
    <w:multiLevelType w:val="hybridMultilevel"/>
    <w:tmpl w:val="98D4A876"/>
    <w:lvl w:ilvl="0" w:tplc="4B28BA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E0221"/>
    <w:rsid w:val="00042F7A"/>
    <w:rsid w:val="000C3247"/>
    <w:rsid w:val="000E67EF"/>
    <w:rsid w:val="000F61BC"/>
    <w:rsid w:val="001B731E"/>
    <w:rsid w:val="002938A2"/>
    <w:rsid w:val="002F5BF7"/>
    <w:rsid w:val="005F762B"/>
    <w:rsid w:val="007537C8"/>
    <w:rsid w:val="00881C1A"/>
    <w:rsid w:val="00896F84"/>
    <w:rsid w:val="008E0221"/>
    <w:rsid w:val="008F274C"/>
    <w:rsid w:val="00AD21C6"/>
    <w:rsid w:val="00CC2DC4"/>
    <w:rsid w:val="00D1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E022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E02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8E022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2017-10-12T13:42:00Z</dcterms:created>
  <dcterms:modified xsi:type="dcterms:W3CDTF">2017-10-30T08:26:00Z</dcterms:modified>
</cp:coreProperties>
</file>